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Standard"/>
        <w:spacing w:after="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lang w:val="en-US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4793305</wp:posOffset>
            </wp:positionH>
            <wp:positionV relativeFrom="page">
              <wp:posOffset>289560</wp:posOffset>
            </wp:positionV>
            <wp:extent cx="1857050" cy="4205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50" cy="420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 </w:t>
      </w:r>
    </w:p>
    <w:p>
      <w:pPr>
        <w:pStyle w:val="Standard"/>
        <w:spacing w:after="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Item No.  Description Quantity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Single Price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 </w:t>
      </w: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Total Price</w:t>
      </w:r>
    </w:p>
    <w:p>
      <w:pPr>
        <w:pStyle w:val="Standard"/>
        <w:spacing w:after="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>2</w:t>
        <w:tab/>
        <w:t xml:space="preserve">  WOOD-ALUMINIUM CONSTRUCTIONS  </w:t>
      </w:r>
    </w:p>
    <w:p>
      <w:pPr>
        <w:pStyle w:val="Standard"/>
        <w:spacing w:after="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  <w:r>
        <w:rPr>
          <w:rFonts w:ascii="Helvetica" w:hAnsi="Helvetica"/>
          <w:b w:val="1"/>
          <w:bCs w:val="1"/>
          <w:sz w:val="20"/>
          <w:szCs w:val="20"/>
          <w:rtl w:val="0"/>
          <w:lang w:val="en-US"/>
        </w:rPr>
        <w:t xml:space="preserve">2.1  </w:t>
        <w:tab/>
        <w:t>Single Windows</w:t>
      </w:r>
    </w:p>
    <w:p>
      <w:pPr>
        <w:pStyle w:val="Standard"/>
        <w:spacing w:after="0"/>
        <w:rPr>
          <w:rFonts w:ascii="Helvetica" w:cs="Helvetica" w:hAnsi="Helvetica" w:eastAsia="Helvetica"/>
          <w:b w:val="1"/>
          <w:bCs w:val="1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2.1.1  </w:t>
        <w:tab/>
        <w:t xml:space="preserve">Wood-Aluminium Window Element Type 10.1 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Window system to be supplied and installed in conformity with the system description and previous notices: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Dimensions: ca. 1.280 x 1.780 mm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Place of installation: Ground floor-1st floor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Distribution: According to elevation and window schedule 10.1: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 x Turn/Tilt Window GT1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Assemblies: According to floor plan and fa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ç</w:t>
      </w:r>
      <w:r>
        <w:rPr>
          <w:rFonts w:ascii="Helvetica" w:hAnsi="Helvetica"/>
          <w:sz w:val="20"/>
          <w:szCs w:val="20"/>
          <w:rtl w:val="0"/>
          <w:lang w:val="en-US"/>
        </w:rPr>
        <w:t>ade section, lead details and description in preliminary remarks.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Assembly Side: AS1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Assembly Top: AO1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Assembly Bottom: AU1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Hardware Window: BF1 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Glazing: GT1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Colour: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Internal natural, colourless / natural colour varnish / cover paint colour according to samples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External frame profile: DB 703 / RAL 9007, Sash profile: DB 703 / RAL 9007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129 pieces  ...........................  .............................. 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2.1.2  </w:t>
        <w:tab/>
        <w:t xml:space="preserve">Wood-Aluminium Window Element Type 10.2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Window system to be supplied and installed in conformity with the system description and previous notices: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Dimensions: ca. 2.480 x 2.220 mm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Place of installation: 1st floor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Distribution: According to elevation and window schedule 10.2: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 x fixed glazing GT3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1 x tilt-sliding door GT3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Window hardware: BT3, parallel slide-tilt hardware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</w:rPr>
      </w:pPr>
      <w:r>
        <w:rPr>
          <w:rFonts w:ascii="Helvetica" w:hAnsi="Helvetica"/>
          <w:sz w:val="20"/>
          <w:szCs w:val="20"/>
          <w:rtl w:val="0"/>
          <w:lang w:val="de-DE"/>
        </w:rPr>
        <w:t xml:space="preserve">Glazing: GT3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Otherwise work carried out as set forth for window element in 10.1.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3 pieces ........................... ..............................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2.1.5 </w:t>
        <w:tab/>
        <w:t xml:space="preserve"> Wood-Aluminium Emergency Exit Door Element Type 10.5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Door system to be supplied and installed in conformity with system description and prior notices: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Dimensions: ca. 1.330 x 2.640 mm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Place of installation: Ground floor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Distribution: According to elevation and detail plan 10.4: 1x1 One Sash Door GT3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Assemblies: According to floor plan and fa</w:t>
      </w:r>
      <w:r>
        <w:rPr>
          <w:rFonts w:ascii="Helvetica" w:hAnsi="Helvetica" w:hint="default"/>
          <w:sz w:val="20"/>
          <w:szCs w:val="20"/>
          <w:rtl w:val="0"/>
          <w:lang w:val="en-US"/>
        </w:rPr>
        <w:t>ç</w:t>
      </w:r>
      <w:r>
        <w:rPr>
          <w:rFonts w:ascii="Helvetica" w:hAnsi="Helvetica"/>
          <w:sz w:val="20"/>
          <w:szCs w:val="20"/>
          <w:rtl w:val="0"/>
          <w:lang w:val="en-US"/>
        </w:rPr>
        <w:t xml:space="preserve">ade section, lead details and description as given.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Assembly Side: AS1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Assembly Top: AO1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Assembly Bottom: AU2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Hardware Door: BT1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 xml:space="preserve">Glazing: GT3 </w:t>
      </w:r>
    </w:p>
    <w:p>
      <w:pPr>
        <w:pStyle w:val="Standard"/>
        <w:spacing w:after="0"/>
        <w:rPr>
          <w:rFonts w:ascii="Helvetica" w:cs="Helvetica" w:hAnsi="Helvetica" w:eastAsia="Helvetica"/>
          <w:sz w:val="20"/>
          <w:szCs w:val="20"/>
          <w:lang w:val="en-US"/>
        </w:rPr>
      </w:pPr>
      <w:r>
        <w:rPr>
          <w:rFonts w:ascii="Helvetica" w:hAnsi="Helvetica"/>
          <w:sz w:val="20"/>
          <w:szCs w:val="20"/>
          <w:rtl w:val="0"/>
          <w:lang w:val="en-US"/>
        </w:rPr>
        <w:t>Otherwise work carried out as set forth for window element in 10.1.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