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rd"/>
        <w:spacing w:after="0"/>
        <w:rPr>
          <w:rFonts w:ascii="Helvetica" w:hAnsi="Helvetica"/>
          <w:lang w:val="en-US"/>
        </w:rPr>
      </w:pPr>
    </w:p>
    <w:p>
      <w:pPr>
        <w:pStyle w:val="Standard"/>
        <w:spacing w:after="0"/>
        <w:rPr>
          <w:rFonts w:ascii="Helvetica" w:cs="Helvetica" w:hAnsi="Helvetica" w:eastAsia="Helvetica"/>
          <w:b w:val="1"/>
          <w:bCs w:val="1"/>
          <w:sz w:val="20"/>
          <w:szCs w:val="20"/>
          <w:lang w:val="en-US"/>
        </w:rPr>
      </w:pPr>
      <w:r>
        <w:rPr>
          <w:rFonts w:ascii="Helvetica" w:hAnsi="Helvetica"/>
          <w:b w:val="1"/>
          <w:bCs w:val="1"/>
          <w:sz w:val="20"/>
          <w:szCs w:val="20"/>
          <w:rtl w:val="0"/>
          <w:lang w:val="en-US"/>
        </w:rPr>
        <w:t>Item No.</w:t>
      </w:r>
      <w:r>
        <w:rPr>
          <w:rFonts w:ascii="Helvetica" w:hAnsi="Helvetica"/>
          <w:b w:val="1"/>
          <w:bCs w:val="1"/>
          <w:sz w:val="20"/>
          <w:szCs w:val="20"/>
          <w:rtl w:val="0"/>
          <w:lang w:val="en-US"/>
        </w:rPr>
        <w:t xml:space="preserve"> </w:t>
      </w:r>
      <w:r>
        <w:rPr>
          <w:rFonts w:ascii="Helvetica" w:hAnsi="Helvetica"/>
          <w:b w:val="1"/>
          <w:bCs w:val="1"/>
          <w:sz w:val="20"/>
          <w:szCs w:val="20"/>
          <w:rtl w:val="0"/>
          <w:lang w:val="en-US"/>
        </w:rPr>
        <w:t>Descriptio</w:t>
      </w:r>
      <w:r>
        <w:rPr>
          <w:rFonts w:ascii="Helvetica" w:hAnsi="Helvetica"/>
          <w:b w:val="1"/>
          <w:bCs w:val="1"/>
          <w:sz w:val="20"/>
          <w:szCs w:val="20"/>
          <w:rtl w:val="0"/>
          <w:lang w:val="en-US"/>
        </w:rPr>
        <w:t xml:space="preserve">n </w:t>
      </w:r>
      <w:r>
        <w:rPr>
          <w:rFonts w:ascii="Helvetica" w:hAnsi="Helvetica"/>
          <w:b w:val="1"/>
          <w:bCs w:val="1"/>
          <w:sz w:val="20"/>
          <w:szCs w:val="20"/>
          <w:rtl w:val="0"/>
          <w:lang w:val="en-US"/>
        </w:rPr>
        <w:t>Quantity Unit</w:t>
      </w:r>
      <w:r>
        <w:rPr>
          <w:rFonts w:ascii="Helvetica" w:hAnsi="Helvetica"/>
          <w:b w:val="1"/>
          <w:bCs w:val="1"/>
          <w:sz w:val="20"/>
          <w:szCs w:val="20"/>
          <w:rtl w:val="0"/>
          <w:lang w:val="en-US"/>
        </w:rPr>
        <w:t xml:space="preserve"> </w:t>
      </w:r>
      <w:r>
        <w:rPr>
          <w:rFonts w:ascii="Helvetica" w:hAnsi="Helvetica"/>
          <w:b w:val="1"/>
          <w:bCs w:val="1"/>
          <w:sz w:val="20"/>
          <w:szCs w:val="20"/>
          <w:rtl w:val="0"/>
          <w:lang w:val="en-US"/>
        </w:rPr>
        <w:t>Total</w:t>
      </w:r>
      <w:r>
        <w:rPr>
          <w:rFonts w:ascii="Helvetica" w:cs="Helvetica" w:hAnsi="Helvetica" w:eastAsia="Helvetica"/>
          <w:b w:val="1"/>
          <w:bCs w:val="1"/>
          <w:sz w:val="20"/>
          <w:szCs w:val="20"/>
          <w:lang w:val="en-US"/>
        </w:rPr>
        <w:drawing>
          <wp:anchor distT="152400" distB="152400" distL="152400" distR="152400" simplePos="0" relativeHeight="251659264" behindDoc="0" locked="0" layoutInCell="1" allowOverlap="1">
            <wp:simplePos x="0" y="0"/>
            <wp:positionH relativeFrom="margin">
              <wp:posOffset>3893510</wp:posOffset>
            </wp:positionH>
            <wp:positionV relativeFrom="page">
              <wp:posOffset>289559</wp:posOffset>
            </wp:positionV>
            <wp:extent cx="1857050" cy="420584"/>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tretch>
                      <a:fillRect/>
                    </a:stretch>
                  </pic:blipFill>
                  <pic:spPr>
                    <a:xfrm>
                      <a:off x="0" y="0"/>
                      <a:ext cx="1857050" cy="420584"/>
                    </a:xfrm>
                    <a:prstGeom prst="rect">
                      <a:avLst/>
                    </a:prstGeom>
                    <a:ln w="12700" cap="flat">
                      <a:noFill/>
                      <a:miter lim="400000"/>
                    </a:ln>
                    <a:effectLst/>
                  </pic:spPr>
                </pic:pic>
              </a:graphicData>
            </a:graphic>
          </wp:anchor>
        </w:drawing>
      </w:r>
      <w:r>
        <w:rPr>
          <w:rFonts w:ascii="Helvetica" w:hAnsi="Helvetica"/>
          <w:b w:val="1"/>
          <w:bCs w:val="1"/>
          <w:sz w:val="20"/>
          <w:szCs w:val="20"/>
          <w:rtl w:val="0"/>
          <w:lang w:val="en-US"/>
        </w:rPr>
        <w:t xml:space="preserve">  </w:t>
      </w:r>
    </w:p>
    <w:p>
      <w:pPr>
        <w:pStyle w:val="Standard"/>
        <w:spacing w:after="0"/>
        <w:rPr>
          <w:rFonts w:ascii="Helvetica" w:cs="Helvetica" w:hAnsi="Helvetica" w:eastAsia="Helvetica"/>
          <w:b w:val="1"/>
          <w:bCs w:val="1"/>
          <w:sz w:val="20"/>
          <w:szCs w:val="20"/>
          <w:lang w:val="en-US"/>
        </w:rPr>
      </w:pPr>
    </w:p>
    <w:p>
      <w:pPr>
        <w:pStyle w:val="Standard"/>
        <w:spacing w:after="0"/>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2  </w:t>
        <w:tab/>
        <w:t xml:space="preserve">WOOD-ALUMINIUM CONSTRUCTIONS  </w:t>
      </w:r>
    </w:p>
    <w:p>
      <w:pPr>
        <w:pStyle w:val="Standard"/>
        <w:spacing w:after="0"/>
        <w:rPr>
          <w:rFonts w:ascii="Helvetica" w:cs="Helvetica" w:hAnsi="Helvetica" w:eastAsia="Helvetica"/>
          <w:b w:val="1"/>
          <w:bCs w:val="1"/>
          <w:sz w:val="20"/>
          <w:szCs w:val="20"/>
          <w:lang w:val="en-US"/>
        </w:rPr>
      </w:pPr>
    </w:p>
    <w:p>
      <w:pPr>
        <w:pStyle w:val="Standard"/>
        <w:spacing w:after="0"/>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2.4  </w:t>
        <w:tab/>
        <w:t xml:space="preserve">Exterior </w:t>
      </w:r>
      <w:r>
        <w:rPr>
          <w:rFonts w:ascii="Helvetica" w:hAnsi="Helvetica"/>
          <w:b w:val="1"/>
          <w:bCs w:val="1"/>
          <w:sz w:val="20"/>
          <w:szCs w:val="20"/>
          <w:rtl w:val="0"/>
          <w:lang w:val="en-US"/>
        </w:rPr>
        <w:t>W</w:t>
      </w:r>
      <w:r>
        <w:rPr>
          <w:rFonts w:ascii="Helvetica" w:hAnsi="Helvetica"/>
          <w:b w:val="1"/>
          <w:bCs w:val="1"/>
          <w:sz w:val="20"/>
          <w:szCs w:val="20"/>
          <w:rtl w:val="0"/>
          <w:lang w:val="en-US"/>
        </w:rPr>
        <w:t xml:space="preserve">indow </w:t>
      </w:r>
      <w:r>
        <w:rPr>
          <w:rFonts w:ascii="Helvetica" w:hAnsi="Helvetica"/>
          <w:b w:val="1"/>
          <w:bCs w:val="1"/>
          <w:sz w:val="20"/>
          <w:szCs w:val="20"/>
          <w:rtl w:val="0"/>
          <w:lang w:val="en-US"/>
        </w:rPr>
        <w:t>C</w:t>
      </w:r>
      <w:r>
        <w:rPr>
          <w:rFonts w:ascii="Helvetica" w:hAnsi="Helvetica"/>
          <w:b w:val="1"/>
          <w:bCs w:val="1"/>
          <w:sz w:val="20"/>
          <w:szCs w:val="20"/>
          <w:rtl w:val="0"/>
          <w:lang w:val="en-US"/>
        </w:rPr>
        <w:t xml:space="preserve">ills </w:t>
      </w:r>
    </w:p>
    <w:p>
      <w:pPr>
        <w:pStyle w:val="Standard"/>
        <w:spacing w:after="0"/>
        <w:rPr>
          <w:rFonts w:ascii="Helvetica" w:cs="Helvetica" w:hAnsi="Helvetica" w:eastAsia="Helvetica"/>
          <w:b w:val="1"/>
          <w:bCs w:val="1"/>
          <w:sz w:val="20"/>
          <w:szCs w:val="20"/>
          <w:lang w:val="en-US"/>
        </w:rPr>
      </w:pPr>
    </w:p>
    <w:p>
      <w:pPr>
        <w:pStyle w:val="Standard"/>
        <w:spacing w:after="0"/>
        <w:rPr>
          <w:rFonts w:ascii="Helvetica" w:cs="Helvetica" w:hAnsi="Helvetica" w:eastAsia="Helvetica"/>
          <w:sz w:val="20"/>
          <w:szCs w:val="20"/>
          <w:lang w:val="en-US"/>
        </w:rPr>
      </w:pPr>
      <w:r>
        <w:rPr>
          <w:rFonts w:ascii="Helvetica" w:hAnsi="Helvetica"/>
          <w:sz w:val="20"/>
          <w:szCs w:val="20"/>
          <w:rtl w:val="0"/>
          <w:lang w:val="en-US"/>
        </w:rPr>
        <w:t xml:space="preserve">2.4.1  </w:t>
        <w:tab/>
        <w:t xml:space="preserve">Exterior </w:t>
      </w:r>
      <w:r>
        <w:rPr>
          <w:rFonts w:ascii="Helvetica" w:hAnsi="Helvetica"/>
          <w:sz w:val="20"/>
          <w:szCs w:val="20"/>
          <w:rtl w:val="0"/>
          <w:lang w:val="en-US"/>
        </w:rPr>
        <w:t>W</w:t>
      </w:r>
      <w:r>
        <w:rPr>
          <w:rFonts w:ascii="Helvetica" w:hAnsi="Helvetica"/>
          <w:sz w:val="20"/>
          <w:szCs w:val="20"/>
          <w:rtl w:val="0"/>
          <w:lang w:val="en-US"/>
        </w:rPr>
        <w:t xml:space="preserve">indow </w:t>
      </w:r>
      <w:r>
        <w:rPr>
          <w:rFonts w:ascii="Helvetica" w:hAnsi="Helvetica"/>
          <w:sz w:val="20"/>
          <w:szCs w:val="20"/>
          <w:rtl w:val="0"/>
          <w:lang w:val="en-US"/>
        </w:rPr>
        <w:t>C</w:t>
      </w:r>
      <w:r>
        <w:rPr>
          <w:rFonts w:ascii="Helvetica" w:hAnsi="Helvetica"/>
          <w:sz w:val="20"/>
          <w:szCs w:val="20"/>
          <w:rtl w:val="0"/>
          <w:lang w:val="en-US"/>
        </w:rPr>
        <w:t xml:space="preserve">ill </w:t>
      </w:r>
    </w:p>
    <w:p>
      <w:pPr>
        <w:pStyle w:val="Standard"/>
        <w:spacing w:after="0" w:line="276" w:lineRule="auto"/>
        <w:rPr>
          <w:rFonts w:ascii="Helvetica" w:cs="Helvetica" w:hAnsi="Helvetica" w:eastAsia="Helvetica"/>
          <w:lang w:val="en-US"/>
        </w:rPr>
      </w:pPr>
    </w:p>
    <w:p>
      <w:pPr>
        <w:pStyle w:val="Standard"/>
        <w:spacing w:after="0"/>
        <w:rPr>
          <w:rFonts w:ascii="Helvetica" w:cs="Helvetica" w:hAnsi="Helvetica" w:eastAsia="Helvetica"/>
          <w:sz w:val="20"/>
          <w:szCs w:val="20"/>
          <w:lang w:val="en-US"/>
        </w:rPr>
      </w:pPr>
      <w:r>
        <w:rPr>
          <w:rFonts w:ascii="Helvetica" w:hAnsi="Helvetica"/>
          <w:sz w:val="20"/>
          <w:szCs w:val="20"/>
          <w:rtl w:val="0"/>
          <w:lang w:val="en-US"/>
        </w:rPr>
        <w:t>in light metal in conformity with the system description and previous notices with underside noise suppression coating to be mounted to the building in diverse individual lengths and specified window elements, incl. fixing materials, connecting profiles</w:t>
      </w:r>
      <w:r>
        <w:rPr>
          <w:rFonts w:ascii="Helvetica" w:hAnsi="Helvetica"/>
          <w:sz w:val="20"/>
          <w:szCs w:val="20"/>
          <w:rtl w:val="0"/>
          <w:lang w:val="en-US"/>
        </w:rPr>
        <w:t>,</w:t>
      </w:r>
      <w:r>
        <w:rPr>
          <w:rFonts w:ascii="Helvetica" w:hAnsi="Helvetica"/>
          <w:sz w:val="20"/>
          <w:szCs w:val="20"/>
          <w:rtl w:val="0"/>
          <w:lang w:val="en-US"/>
        </w:rPr>
        <w:t xml:space="preserve"> and corner joints.</w:t>
      </w:r>
    </w:p>
    <w:p>
      <w:pPr>
        <w:pStyle w:val="Standard"/>
        <w:spacing w:after="0"/>
        <w:rPr>
          <w:rFonts w:ascii="Helvetica" w:cs="Helvetica" w:hAnsi="Helvetica" w:eastAsia="Helvetica"/>
          <w:sz w:val="20"/>
          <w:szCs w:val="20"/>
          <w:lang w:val="en-US"/>
        </w:rPr>
      </w:pPr>
      <w:r>
        <w:rPr>
          <w:rFonts w:ascii="Helvetica" w:hAnsi="Helvetica"/>
          <w:sz w:val="20"/>
          <w:szCs w:val="20"/>
          <w:rtl w:val="0"/>
          <w:lang w:val="en-US"/>
        </w:rPr>
        <w:t>Profile: 4-times folded, upper screw surface and lower drip edge</w:t>
      </w:r>
    </w:p>
    <w:p>
      <w:pPr>
        <w:pStyle w:val="Standard"/>
        <w:spacing w:after="0"/>
        <w:rPr>
          <w:rFonts w:ascii="Helvetica" w:cs="Helvetica" w:hAnsi="Helvetica" w:eastAsia="Helvetica"/>
          <w:sz w:val="20"/>
          <w:szCs w:val="20"/>
          <w:lang w:val="en-US"/>
        </w:rPr>
      </w:pPr>
      <w:r>
        <w:rPr>
          <w:rFonts w:ascii="Helvetica" w:hAnsi="Helvetica"/>
          <w:sz w:val="20"/>
          <w:szCs w:val="20"/>
          <w:rtl w:val="0"/>
          <w:lang w:val="en-US"/>
        </w:rPr>
        <w:t xml:space="preserve">Material: Aluminium </w:t>
      </w:r>
    </w:p>
    <w:p>
      <w:pPr>
        <w:pStyle w:val="Standard"/>
        <w:spacing w:after="0"/>
        <w:rPr>
          <w:rFonts w:ascii="Helvetica" w:cs="Helvetica" w:hAnsi="Helvetica" w:eastAsia="Helvetica"/>
          <w:sz w:val="20"/>
          <w:szCs w:val="20"/>
          <w:lang w:val="en-US"/>
        </w:rPr>
      </w:pPr>
      <w:r>
        <w:rPr>
          <w:rFonts w:ascii="Helvetica" w:hAnsi="Helvetica"/>
          <w:sz w:val="20"/>
          <w:szCs w:val="20"/>
          <w:rtl w:val="0"/>
          <w:lang w:val="en-US"/>
        </w:rPr>
        <w:t xml:space="preserve">Outreach: 300 mm, Protrusion: 40 mm </w:t>
      </w:r>
    </w:p>
    <w:p>
      <w:pPr>
        <w:pStyle w:val="Standard"/>
        <w:spacing w:after="0"/>
        <w:rPr>
          <w:rFonts w:ascii="Helvetica" w:cs="Helvetica" w:hAnsi="Helvetica" w:eastAsia="Helvetica"/>
          <w:sz w:val="20"/>
          <w:szCs w:val="20"/>
          <w:lang w:val="en-US"/>
        </w:rPr>
      </w:pPr>
      <w:r>
        <w:rPr>
          <w:rFonts w:ascii="Helvetica" w:hAnsi="Helvetica"/>
          <w:sz w:val="20"/>
          <w:szCs w:val="20"/>
          <w:rtl w:val="0"/>
          <w:lang w:val="en-US"/>
        </w:rPr>
        <w:t>Side connection: According to specific position</w:t>
      </w:r>
    </w:p>
    <w:p>
      <w:pPr>
        <w:pStyle w:val="Standard"/>
        <w:spacing w:after="0"/>
        <w:rPr>
          <w:rFonts w:ascii="Helvetica" w:cs="Helvetica" w:hAnsi="Helvetica" w:eastAsia="Helvetica"/>
          <w:sz w:val="20"/>
          <w:szCs w:val="20"/>
          <w:lang w:val="en-US"/>
        </w:rPr>
      </w:pPr>
      <w:r>
        <w:rPr>
          <w:rFonts w:ascii="Helvetica" w:hAnsi="Helvetica"/>
          <w:sz w:val="20"/>
          <w:szCs w:val="20"/>
          <w:rtl w:val="0"/>
          <w:lang w:val="en-US"/>
        </w:rPr>
        <w:t>Colour: same colour as for wood-aluminium elements or RAL at the choice of the Principal</w:t>
      </w:r>
    </w:p>
    <w:p>
      <w:pPr>
        <w:pStyle w:val="Standard"/>
        <w:spacing w:after="0"/>
        <w:rPr>
          <w:rFonts w:ascii="Helvetica" w:cs="Helvetica" w:hAnsi="Helvetica" w:eastAsia="Helvetica"/>
          <w:sz w:val="20"/>
          <w:szCs w:val="20"/>
          <w:lang w:val="en-US"/>
        </w:rPr>
      </w:pPr>
    </w:p>
    <w:p>
      <w:pPr>
        <w:pStyle w:val="Standard"/>
        <w:spacing w:after="0"/>
        <w:rPr>
          <w:rFonts w:ascii="Helvetica" w:cs="Helvetica" w:hAnsi="Helvetica" w:eastAsia="Helvetica"/>
          <w:sz w:val="20"/>
          <w:szCs w:val="20"/>
          <w:lang w:val="en-US"/>
        </w:rPr>
      </w:pPr>
      <w:r>
        <w:rPr>
          <w:rFonts w:ascii="Helvetica" w:hAnsi="Helvetica"/>
          <w:sz w:val="20"/>
          <w:szCs w:val="20"/>
          <w:rtl w:val="0"/>
          <w:lang w:val="en-US"/>
        </w:rPr>
        <w:t xml:space="preserve">174 m ........................... .............................. </w:t>
      </w:r>
    </w:p>
    <w:p>
      <w:pPr>
        <w:pStyle w:val="Standard"/>
        <w:spacing w:after="0"/>
        <w:rPr>
          <w:rFonts w:ascii="Helvetica" w:cs="Helvetica" w:hAnsi="Helvetica" w:eastAsia="Helvetica"/>
          <w:sz w:val="20"/>
          <w:szCs w:val="20"/>
          <w:lang w:val="en-US"/>
        </w:rPr>
      </w:pPr>
    </w:p>
    <w:p>
      <w:pPr>
        <w:pStyle w:val="Standard"/>
        <w:spacing w:after="0"/>
        <w:rPr>
          <w:rFonts w:ascii="Helvetica" w:cs="Helvetica" w:hAnsi="Helvetica" w:eastAsia="Helvetica"/>
          <w:sz w:val="20"/>
          <w:szCs w:val="20"/>
          <w:lang w:val="en-US"/>
        </w:rPr>
      </w:pPr>
      <w:r>
        <w:rPr>
          <w:rFonts w:ascii="Helvetica" w:hAnsi="Helvetica"/>
          <w:sz w:val="20"/>
          <w:szCs w:val="20"/>
          <w:rtl w:val="0"/>
          <w:lang w:val="en-US"/>
        </w:rPr>
        <w:t xml:space="preserve">2.4.2 </w:t>
        <w:tab/>
        <w:t xml:space="preserve"> Window </w:t>
      </w:r>
      <w:r>
        <w:rPr>
          <w:rFonts w:ascii="Helvetica" w:hAnsi="Helvetica"/>
          <w:sz w:val="20"/>
          <w:szCs w:val="20"/>
          <w:rtl w:val="0"/>
          <w:lang w:val="en-US"/>
        </w:rPr>
        <w:t>C</w:t>
      </w:r>
      <w:r>
        <w:rPr>
          <w:rFonts w:ascii="Helvetica" w:hAnsi="Helvetica"/>
          <w:sz w:val="20"/>
          <w:szCs w:val="20"/>
          <w:rtl w:val="0"/>
          <w:lang w:val="en-US"/>
        </w:rPr>
        <w:t xml:space="preserve">ill </w:t>
      </w:r>
      <w:r>
        <w:rPr>
          <w:rFonts w:ascii="Helvetica" w:hAnsi="Helvetica"/>
          <w:sz w:val="20"/>
          <w:szCs w:val="20"/>
          <w:rtl w:val="0"/>
          <w:lang w:val="en-US"/>
        </w:rPr>
        <w:t>P</w:t>
      </w:r>
      <w:r>
        <w:rPr>
          <w:rFonts w:ascii="Helvetica" w:hAnsi="Helvetica"/>
          <w:sz w:val="20"/>
          <w:szCs w:val="20"/>
          <w:rtl w:val="0"/>
          <w:lang w:val="en-US"/>
        </w:rPr>
        <w:t>ieces</w:t>
      </w:r>
    </w:p>
    <w:p>
      <w:pPr>
        <w:pStyle w:val="Standard"/>
        <w:spacing w:after="0"/>
        <w:rPr>
          <w:rFonts w:ascii="Helvetica" w:cs="Helvetica" w:hAnsi="Helvetica" w:eastAsia="Helvetica"/>
          <w:sz w:val="20"/>
          <w:szCs w:val="20"/>
          <w:lang w:val="en-US"/>
        </w:rPr>
      </w:pPr>
    </w:p>
    <w:p>
      <w:pPr>
        <w:pStyle w:val="Standard"/>
        <w:spacing w:after="0"/>
        <w:rPr>
          <w:rFonts w:ascii="Helvetica" w:cs="Helvetica" w:hAnsi="Helvetica" w:eastAsia="Helvetica"/>
          <w:sz w:val="20"/>
          <w:szCs w:val="20"/>
          <w:lang w:val="en-US"/>
        </w:rPr>
      </w:pPr>
      <w:r>
        <w:rPr>
          <w:rFonts w:ascii="Helvetica" w:hAnsi="Helvetica"/>
          <w:sz w:val="20"/>
          <w:szCs w:val="20"/>
          <w:rtl w:val="0"/>
          <w:lang w:val="en-US"/>
        </w:rPr>
        <w:t xml:space="preserve">as driving rain-resistant sliding end piece for the specified profiles to be supplied and mounted to the exterior window </w:t>
      </w:r>
      <w:r>
        <w:rPr>
          <w:rFonts w:ascii="Helvetica" w:hAnsi="Helvetica"/>
          <w:sz w:val="20"/>
          <w:szCs w:val="20"/>
          <w:rtl w:val="0"/>
          <w:lang w:val="en-US"/>
        </w:rPr>
        <w:t>c</w:t>
      </w:r>
      <w:r>
        <w:rPr>
          <w:rFonts w:ascii="Helvetica" w:hAnsi="Helvetica"/>
          <w:sz w:val="20"/>
          <w:szCs w:val="20"/>
          <w:rtl w:val="0"/>
          <w:lang w:val="en-US"/>
        </w:rPr>
        <w:t>ills.</w:t>
      </w:r>
    </w:p>
    <w:p>
      <w:pPr>
        <w:pStyle w:val="Standard"/>
        <w:spacing w:after="0"/>
        <w:rPr>
          <w:rFonts w:ascii="Helvetica" w:cs="Helvetica" w:hAnsi="Helvetica" w:eastAsia="Helvetica"/>
          <w:sz w:val="20"/>
          <w:szCs w:val="20"/>
          <w:lang w:val="en-US"/>
        </w:rPr>
      </w:pPr>
      <w:r>
        <w:rPr>
          <w:rFonts w:ascii="Helvetica" w:hAnsi="Helvetica"/>
          <w:sz w:val="20"/>
          <w:szCs w:val="20"/>
          <w:rtl w:val="0"/>
          <w:lang w:val="en-US"/>
        </w:rPr>
        <w:t xml:space="preserve">  </w:t>
      </w:r>
    </w:p>
    <w:p>
      <w:pPr>
        <w:pStyle w:val="Standard"/>
        <w:spacing w:after="0"/>
        <w:rPr>
          <w:rFonts w:ascii="Helvetica" w:cs="Helvetica" w:hAnsi="Helvetica" w:eastAsia="Helvetica"/>
          <w:sz w:val="20"/>
          <w:szCs w:val="20"/>
          <w:lang w:val="en-US"/>
        </w:rPr>
      </w:pPr>
      <w:r>
        <w:rPr>
          <w:rFonts w:ascii="Helvetica" w:hAnsi="Helvetica"/>
          <w:sz w:val="20"/>
          <w:szCs w:val="20"/>
          <w:rtl w:val="0"/>
          <w:lang w:val="en-US"/>
        </w:rPr>
        <w:t xml:space="preserve">286 pieces  ...........................  ..............................  </w:t>
      </w:r>
    </w:p>
    <w:sectPr>
      <w:headerReference w:type="default" r:id="rId5"/>
      <w:footerReference w:type="default" r:id="rId6"/>
      <w:pgSz w:w="11900" w:h="16840" w:orient="portrait"/>
      <w:pgMar w:top="141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Standard">
    <w:name w:val="Standard"/>
    <w:next w:val="Standard"/>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